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08C" w:rsidRPr="00842994" w:rsidRDefault="00DA703A" w:rsidP="00DA703A">
      <w:pPr>
        <w:tabs>
          <w:tab w:val="left" w:pos="709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DA703A" w:rsidRPr="00842994" w:rsidRDefault="00DA703A" w:rsidP="00DA703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703A" w:rsidRPr="00842994" w:rsidRDefault="00DA703A" w:rsidP="00DA70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A703A" w:rsidRPr="00842994" w:rsidRDefault="00DA703A" w:rsidP="00DA70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 xml:space="preserve"> ПРАВИТЕЛЬСТВА КЫРГЫЗСКОЙ РЕСПУБЛИКИ</w:t>
      </w:r>
    </w:p>
    <w:p w:rsidR="00DA703A" w:rsidRPr="00842994" w:rsidRDefault="00DA703A" w:rsidP="00DA70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703A" w:rsidRPr="00842994" w:rsidRDefault="00DA703A" w:rsidP="00DA70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О проекте Закона Кыргызской Республики</w:t>
      </w:r>
    </w:p>
    <w:p w:rsidR="00DA703A" w:rsidRPr="00842994" w:rsidRDefault="00DA703A" w:rsidP="00DA70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 xml:space="preserve">«О внесении дополнений в некоторые законодательные акты </w:t>
      </w:r>
    </w:p>
    <w:p w:rsidR="00DA703A" w:rsidRPr="00842994" w:rsidRDefault="00DA703A" w:rsidP="00DA70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Кыргызской Республики»</w:t>
      </w:r>
    </w:p>
    <w:p w:rsidR="00DA703A" w:rsidRPr="00842994" w:rsidRDefault="00DA703A" w:rsidP="00DA70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703A" w:rsidRPr="00842994" w:rsidRDefault="00DA703A" w:rsidP="00DA70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В соответствии со статьей 79 Конституции Кыргызской Республики Правительство Кыргызской Республики постановляет:</w:t>
      </w:r>
    </w:p>
    <w:p w:rsidR="00DA703A" w:rsidRPr="00842994" w:rsidRDefault="00DA703A" w:rsidP="00DA703A">
      <w:pPr>
        <w:pStyle w:val="a3"/>
        <w:numPr>
          <w:ilvl w:val="0"/>
          <w:numId w:val="1"/>
        </w:numPr>
        <w:tabs>
          <w:tab w:val="left" w:pos="0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Одобрить проект Закона Кыргызской Республики «О внесении дополнений в некоторые законодательные акты Кыргызской Республики».</w:t>
      </w:r>
    </w:p>
    <w:p w:rsidR="00DA703A" w:rsidRPr="00842994" w:rsidRDefault="00DA703A" w:rsidP="00DA703A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  Направить указанный законопроект на рассмотрение </w:t>
      </w:r>
      <w:proofErr w:type="spellStart"/>
      <w:r w:rsidRPr="00842994">
        <w:rPr>
          <w:rFonts w:ascii="Times New Roman" w:hAnsi="Times New Roman" w:cs="Times New Roman"/>
          <w:sz w:val="28"/>
          <w:szCs w:val="28"/>
        </w:rPr>
        <w:t>Жогорку</w:t>
      </w:r>
      <w:proofErr w:type="spellEnd"/>
      <w:r w:rsidR="00E01D44" w:rsidRPr="00842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2994">
        <w:rPr>
          <w:rFonts w:ascii="Times New Roman" w:hAnsi="Times New Roman" w:cs="Times New Roman"/>
          <w:sz w:val="28"/>
          <w:szCs w:val="28"/>
        </w:rPr>
        <w:t>Кенеша</w:t>
      </w:r>
      <w:proofErr w:type="spellEnd"/>
      <w:r w:rsidRPr="00842994">
        <w:rPr>
          <w:rFonts w:ascii="Times New Roman" w:hAnsi="Times New Roman" w:cs="Times New Roman"/>
          <w:sz w:val="28"/>
          <w:szCs w:val="28"/>
        </w:rPr>
        <w:t xml:space="preserve"> Кыргызской Республики.</w:t>
      </w:r>
    </w:p>
    <w:p w:rsidR="00DA703A" w:rsidRPr="00842994" w:rsidRDefault="00AE0261" w:rsidP="00AE0261">
      <w:pPr>
        <w:pStyle w:val="a3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Назначить министра экономики Кыргызской Республики официальным представителем Правительства Кыргызской Республики при рассмотрении указанного законопроекта </w:t>
      </w:r>
      <w:proofErr w:type="spellStart"/>
      <w:r w:rsidRPr="00842994">
        <w:rPr>
          <w:rFonts w:ascii="Times New Roman" w:hAnsi="Times New Roman" w:cs="Times New Roman"/>
          <w:sz w:val="28"/>
          <w:szCs w:val="28"/>
        </w:rPr>
        <w:t>Жогорку</w:t>
      </w:r>
      <w:proofErr w:type="spellEnd"/>
      <w:r w:rsidR="00E01D44" w:rsidRPr="00842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2994">
        <w:rPr>
          <w:rFonts w:ascii="Times New Roman" w:hAnsi="Times New Roman" w:cs="Times New Roman"/>
          <w:sz w:val="28"/>
          <w:szCs w:val="28"/>
        </w:rPr>
        <w:t>Кенешем</w:t>
      </w:r>
      <w:proofErr w:type="spellEnd"/>
      <w:r w:rsidRPr="00842994">
        <w:rPr>
          <w:rFonts w:ascii="Times New Roman" w:hAnsi="Times New Roman" w:cs="Times New Roman"/>
          <w:sz w:val="28"/>
          <w:szCs w:val="28"/>
        </w:rPr>
        <w:t xml:space="preserve"> Кыргызской Республики.</w:t>
      </w:r>
      <w:bookmarkStart w:id="0" w:name="_GoBack"/>
      <w:bookmarkEnd w:id="0"/>
    </w:p>
    <w:p w:rsidR="00AE0261" w:rsidRPr="00842994" w:rsidRDefault="00AE0261" w:rsidP="00AE026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0261" w:rsidRPr="00842994" w:rsidRDefault="00AE0261" w:rsidP="00AE026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0261" w:rsidRPr="00842994" w:rsidRDefault="00AE0261" w:rsidP="00AE026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Премьер-министр</w:t>
      </w:r>
    </w:p>
    <w:p w:rsidR="00AE0261" w:rsidRPr="00842994" w:rsidRDefault="00AE0261" w:rsidP="00AE0261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Кыргызской Республики</w:t>
      </w:r>
    </w:p>
    <w:p w:rsidR="00DA703A" w:rsidRPr="00842994" w:rsidRDefault="00DA703A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СПРАВКА-ОБОСНОВАНИЕ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к проекту постановления Правительства Кыргызской Республики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«О проекте Закона Кыргызской Республики 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«О внесении дополнений в некоторые законодательные акты 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Кыргызской Республики»</w:t>
      </w:r>
    </w:p>
    <w:p w:rsidR="007E3D72" w:rsidRPr="00842994" w:rsidRDefault="007E3D72" w:rsidP="007E3D72">
      <w:pPr>
        <w:rPr>
          <w:sz w:val="28"/>
          <w:szCs w:val="28"/>
        </w:rPr>
      </w:pPr>
    </w:p>
    <w:p w:rsidR="007E3D72" w:rsidRPr="00842994" w:rsidRDefault="007E3D72" w:rsidP="007E3D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В соответствии со статьей 79 Конституции Кыргызской Республики и статьей 31 конституционного Закона Кыргызской Республики «О Правительстве Кыргызской Республики» разработан настоящий проект постановления Правительства Кыргызской Республики «О проекте Закона Кыргызской Республики «О внесении дополнений в некоторые законодательные акты Кыргызской Республики».</w:t>
      </w:r>
    </w:p>
    <w:p w:rsidR="007E3D72" w:rsidRPr="00842994" w:rsidRDefault="007E3D72" w:rsidP="007E3D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Одобряемый проект Закона разработан во исполнение пункта 33 постановления Правительства Кыргызской Республики «Об утверждении Плана законопроектных работ Правительства Кыргызской Республики на 2014 год» путем внесения дополнений в</w:t>
      </w:r>
      <w:r w:rsidRPr="00842994">
        <w:rPr>
          <w:rFonts w:ascii="Times New Roman" w:eastAsia="Times New Roman" w:hAnsi="Times New Roman" w:cs="Times New Roman"/>
          <w:sz w:val="28"/>
          <w:szCs w:val="28"/>
        </w:rPr>
        <w:t xml:space="preserve"> Трудовой Кодекс Кыргызской Республики</w:t>
      </w:r>
      <w:r w:rsidRPr="00842994">
        <w:rPr>
          <w:rFonts w:ascii="Times New Roman" w:hAnsi="Times New Roman" w:cs="Times New Roman"/>
          <w:sz w:val="28"/>
          <w:szCs w:val="28"/>
        </w:rPr>
        <w:t xml:space="preserve"> и в Закон Кыргызской Республики «Об обеспечении</w:t>
      </w:r>
      <w:r w:rsidRPr="00842994">
        <w:rPr>
          <w:rFonts w:ascii="Times New Roman" w:hAnsi="Times New Roman"/>
          <w:sz w:val="28"/>
          <w:szCs w:val="28"/>
        </w:rPr>
        <w:t xml:space="preserve"> своевременности выдачи заработной платы, пенсий, пособий и иных социальных выплат</w:t>
      </w:r>
      <w:proofErr w:type="gramStart"/>
      <w:r w:rsidRPr="00842994">
        <w:rPr>
          <w:rFonts w:ascii="Times New Roman" w:hAnsi="Times New Roman"/>
          <w:sz w:val="28"/>
          <w:szCs w:val="28"/>
        </w:rPr>
        <w:t>»</w:t>
      </w:r>
      <w:r w:rsidRPr="0084299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42994">
        <w:rPr>
          <w:rFonts w:ascii="Times New Roman" w:hAnsi="Times New Roman" w:cs="Times New Roman"/>
          <w:sz w:val="28"/>
          <w:szCs w:val="28"/>
        </w:rPr>
        <w:t xml:space="preserve"> целях сохранения баланса интересов работников и работодателя в вопросе несвоевременной выплаты работодателем заработной платы работнику.</w:t>
      </w:r>
    </w:p>
    <w:p w:rsidR="007E3D72" w:rsidRPr="00842994" w:rsidRDefault="007E3D72" w:rsidP="007E3D72">
      <w:pPr>
        <w:pStyle w:val="tktekst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42994">
        <w:rPr>
          <w:color w:val="000000"/>
          <w:sz w:val="28"/>
          <w:szCs w:val="28"/>
        </w:rPr>
        <w:tab/>
        <w:t xml:space="preserve">Вместе с тем, учитывая, что исполнителем  разработки проекта </w:t>
      </w:r>
      <w:r w:rsidRPr="00842994">
        <w:rPr>
          <w:sz w:val="28"/>
          <w:szCs w:val="28"/>
        </w:rPr>
        <w:t>Закона Кыргызской Республики «О внесении дополнения в Трудовой Кодекс Кыргызской Республики»</w:t>
      </w:r>
      <w:r w:rsidRPr="00842994">
        <w:rPr>
          <w:color w:val="000000"/>
          <w:sz w:val="28"/>
          <w:szCs w:val="28"/>
        </w:rPr>
        <w:t xml:space="preserve"> является Министерство экономики, проектом постановления предлагается назначить министра экономики официальным представителем Правительства при рассмотрении указанного законопроекта </w:t>
      </w:r>
      <w:proofErr w:type="spellStart"/>
      <w:r w:rsidRPr="00842994">
        <w:rPr>
          <w:color w:val="000000"/>
          <w:sz w:val="28"/>
          <w:szCs w:val="28"/>
        </w:rPr>
        <w:t>ЖогоркуКенешем</w:t>
      </w:r>
      <w:proofErr w:type="spellEnd"/>
      <w:r w:rsidRPr="00842994">
        <w:rPr>
          <w:color w:val="000000"/>
          <w:sz w:val="28"/>
          <w:szCs w:val="28"/>
        </w:rPr>
        <w:t xml:space="preserve"> Кыргызской Республики.</w:t>
      </w:r>
    </w:p>
    <w:p w:rsidR="007E3D72" w:rsidRPr="00842994" w:rsidRDefault="007E3D72" w:rsidP="007E3D7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2994">
        <w:rPr>
          <w:rFonts w:ascii="Times New Roman" w:eastAsia="Times New Roman" w:hAnsi="Times New Roman" w:cs="Times New Roman"/>
          <w:sz w:val="28"/>
          <w:szCs w:val="28"/>
        </w:rPr>
        <w:t xml:space="preserve">Принятие данного постановления дополнительных финансовых затрат из государственного бюджета не потребует. </w:t>
      </w:r>
    </w:p>
    <w:p w:rsidR="007E3D72" w:rsidRPr="00842994" w:rsidRDefault="007E3D72" w:rsidP="007E3D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3D72" w:rsidRPr="00842994" w:rsidRDefault="007E3D72" w:rsidP="007E3D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42994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2994">
        <w:rPr>
          <w:rFonts w:ascii="Times New Roman" w:hAnsi="Times New Roman"/>
          <w:b/>
          <w:sz w:val="28"/>
          <w:szCs w:val="28"/>
        </w:rPr>
        <w:t>ЗАКОН КЫРГЫЗСКОЙ РЕСПУБЛИКИ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2994">
        <w:rPr>
          <w:rFonts w:ascii="Times New Roman" w:hAnsi="Times New Roman"/>
          <w:b/>
          <w:bCs/>
          <w:sz w:val="28"/>
          <w:szCs w:val="28"/>
        </w:rPr>
        <w:t>«О внесении дополнений в некоторые законодательные акты Кыргызской Республики»</w:t>
      </w:r>
    </w:p>
    <w:p w:rsidR="007E3D72" w:rsidRPr="00842994" w:rsidRDefault="007E3D72" w:rsidP="007E3D7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42994">
        <w:rPr>
          <w:rFonts w:ascii="Times New Roman" w:hAnsi="Times New Roman"/>
          <w:b/>
          <w:sz w:val="28"/>
          <w:szCs w:val="28"/>
          <w:lang w:eastAsia="ru-RU"/>
        </w:rPr>
        <w:t xml:space="preserve">Статья 1. </w:t>
      </w:r>
    </w:p>
    <w:p w:rsidR="007E3D72" w:rsidRPr="00842994" w:rsidRDefault="007E3D72" w:rsidP="007E3D72">
      <w:pPr>
        <w:pStyle w:val="tkKomentarij"/>
        <w:spacing w:after="0" w:line="240" w:lineRule="auto"/>
        <w:ind w:firstLine="0"/>
        <w:rPr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7E3D72" w:rsidRPr="00842994" w:rsidRDefault="007E3D72" w:rsidP="007E3D72">
      <w:pPr>
        <w:pStyle w:val="tkKomentarij"/>
        <w:spacing w:after="0" w:line="240" w:lineRule="auto"/>
        <w:ind w:firstLine="0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84299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Внести в Трудовой Кодекс Кыргызской Республики (Ведомости </w:t>
      </w:r>
      <w:proofErr w:type="spellStart"/>
      <w:r w:rsidRPr="00842994">
        <w:rPr>
          <w:rFonts w:ascii="Times New Roman" w:hAnsi="Times New Roman" w:cs="Times New Roman"/>
          <w:i w:val="0"/>
          <w:color w:val="auto"/>
          <w:sz w:val="28"/>
          <w:szCs w:val="28"/>
        </w:rPr>
        <w:t>ЖогоркуКенеша</w:t>
      </w:r>
      <w:proofErr w:type="spellEnd"/>
      <w:r w:rsidRPr="0084299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Кыргызской Республики, 2006 г., N 4, ст.392) следующее дополнение: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3D72" w:rsidRPr="00842994" w:rsidRDefault="007E3D72" w:rsidP="007E3D7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42994">
        <w:rPr>
          <w:rFonts w:ascii="Times New Roman" w:hAnsi="Times New Roman"/>
          <w:sz w:val="28"/>
          <w:szCs w:val="28"/>
        </w:rPr>
        <w:t>Статью 157 дополнить частью шестой следующего содержания:</w:t>
      </w:r>
    </w:p>
    <w:p w:rsidR="007E3D72" w:rsidRPr="00842994" w:rsidRDefault="007E3D72" w:rsidP="007E3D72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2994">
        <w:rPr>
          <w:rFonts w:ascii="Times New Roman" w:hAnsi="Times New Roman"/>
          <w:color w:val="000000"/>
          <w:sz w:val="28"/>
          <w:szCs w:val="28"/>
        </w:rPr>
        <w:t xml:space="preserve"> «Общая сумма размеров пени, указанной в части четвертой и пятой настоящей статьи, не может превышать 200 процентов от основной суммы задолженности».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42994">
        <w:rPr>
          <w:rFonts w:ascii="Times New Roman" w:hAnsi="Times New Roman"/>
          <w:b/>
          <w:sz w:val="28"/>
          <w:szCs w:val="28"/>
          <w:lang w:eastAsia="ru-RU"/>
        </w:rPr>
        <w:t xml:space="preserve">Статья 2. 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2994">
        <w:rPr>
          <w:rFonts w:ascii="Times New Roman" w:hAnsi="Times New Roman"/>
          <w:sz w:val="28"/>
          <w:szCs w:val="28"/>
          <w:lang w:eastAsia="ru-RU"/>
        </w:rPr>
        <w:t xml:space="preserve">Внести в </w:t>
      </w:r>
      <w:r w:rsidRPr="00842994">
        <w:rPr>
          <w:rFonts w:ascii="Times New Roman" w:hAnsi="Times New Roman"/>
          <w:sz w:val="28"/>
          <w:szCs w:val="28"/>
        </w:rPr>
        <w:t xml:space="preserve">Закон </w:t>
      </w:r>
      <w:r w:rsidRPr="00842994">
        <w:rPr>
          <w:rFonts w:ascii="Times New Roman" w:hAnsi="Times New Roman"/>
          <w:sz w:val="28"/>
          <w:szCs w:val="28"/>
          <w:lang w:eastAsia="ru-RU"/>
        </w:rPr>
        <w:t>Кыргызской Республики</w:t>
      </w:r>
      <w:r w:rsidRPr="00842994">
        <w:rPr>
          <w:rFonts w:ascii="Times New Roman" w:hAnsi="Times New Roman"/>
          <w:sz w:val="28"/>
          <w:szCs w:val="28"/>
        </w:rPr>
        <w:t xml:space="preserve"> «Об обеспечении своевременности выдачи заработной платы, пенсий, пособий и иных социальных выплат»</w:t>
      </w:r>
      <w:r w:rsidRPr="0084299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42994">
        <w:rPr>
          <w:rFonts w:ascii="Times New Roman" w:hAnsi="Times New Roman"/>
          <w:sz w:val="28"/>
          <w:szCs w:val="28"/>
          <w:lang w:eastAsia="ru-RU"/>
        </w:rPr>
        <w:lastRenderedPageBreak/>
        <w:t>(</w:t>
      </w:r>
      <w:r w:rsidRPr="00842994">
        <w:rPr>
          <w:rFonts w:ascii="Times New Roman" w:hAnsi="Times New Roman"/>
          <w:sz w:val="28"/>
          <w:szCs w:val="28"/>
        </w:rPr>
        <w:t xml:space="preserve">Ведомости </w:t>
      </w:r>
      <w:proofErr w:type="spellStart"/>
      <w:r w:rsidRPr="00842994">
        <w:rPr>
          <w:rFonts w:ascii="Times New Roman" w:hAnsi="Times New Roman"/>
          <w:sz w:val="28"/>
          <w:szCs w:val="28"/>
        </w:rPr>
        <w:t>ЖогоркуКенеша</w:t>
      </w:r>
      <w:proofErr w:type="spellEnd"/>
      <w:r w:rsidRPr="00842994">
        <w:rPr>
          <w:rFonts w:ascii="Times New Roman" w:hAnsi="Times New Roman"/>
          <w:sz w:val="28"/>
          <w:szCs w:val="28"/>
        </w:rPr>
        <w:t xml:space="preserve"> Кыргызской Республики. 1996 г., N 7, ст.90</w:t>
      </w:r>
      <w:r w:rsidRPr="00842994">
        <w:rPr>
          <w:rFonts w:ascii="Times New Roman" w:hAnsi="Times New Roman"/>
          <w:sz w:val="28"/>
          <w:szCs w:val="28"/>
          <w:lang w:eastAsia="ru-RU"/>
        </w:rPr>
        <w:t>) следующее дополнение:</w:t>
      </w:r>
    </w:p>
    <w:p w:rsidR="007E3D72" w:rsidRPr="00842994" w:rsidRDefault="007E3D72" w:rsidP="007E3D72">
      <w:pPr>
        <w:pStyle w:val="tkZagolovok5"/>
        <w:spacing w:before="0" w:after="0" w:line="240" w:lineRule="auto"/>
        <w:ind w:firstLine="0"/>
        <w:rPr>
          <w:rFonts w:ascii="Times New Roman" w:hAnsi="Times New Roman" w:cs="Times New Roman"/>
          <w:b w:val="0"/>
          <w:sz w:val="28"/>
          <w:szCs w:val="28"/>
        </w:rPr>
      </w:pPr>
    </w:p>
    <w:p w:rsidR="007E3D72" w:rsidRPr="00842994" w:rsidRDefault="007E3D72" w:rsidP="007E3D72">
      <w:pPr>
        <w:pStyle w:val="tkZagolovok5"/>
        <w:spacing w:before="0" w:after="0" w:line="240" w:lineRule="auto"/>
        <w:ind w:firstLine="0"/>
        <w:rPr>
          <w:rFonts w:ascii="Times New Roman" w:hAnsi="Times New Roman" w:cs="Times New Roman"/>
          <w:b w:val="0"/>
          <w:sz w:val="28"/>
          <w:szCs w:val="28"/>
        </w:rPr>
      </w:pPr>
      <w:r w:rsidRPr="00842994">
        <w:rPr>
          <w:rFonts w:ascii="Times New Roman" w:hAnsi="Times New Roman" w:cs="Times New Roman"/>
          <w:b w:val="0"/>
          <w:sz w:val="28"/>
          <w:szCs w:val="28"/>
        </w:rPr>
        <w:t>Статью 5 дополнить частью второй  следующего содержания: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42994">
        <w:rPr>
          <w:rFonts w:ascii="Times New Roman" w:hAnsi="Times New Roman"/>
          <w:color w:val="000000"/>
          <w:sz w:val="28"/>
          <w:szCs w:val="28"/>
        </w:rPr>
        <w:t>«Общая сумма размера пени, указанной в части первой настоящей статьи, не может превышать 200 процентов от основной суммы задолженности».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42994">
        <w:rPr>
          <w:rFonts w:ascii="Times New Roman" w:hAnsi="Times New Roman"/>
          <w:b/>
          <w:sz w:val="28"/>
          <w:szCs w:val="28"/>
          <w:lang w:eastAsia="ru-RU"/>
        </w:rPr>
        <w:t xml:space="preserve">Статья 3. 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2994">
        <w:rPr>
          <w:rFonts w:ascii="Times New Roman" w:hAnsi="Times New Roman"/>
          <w:sz w:val="28"/>
          <w:szCs w:val="28"/>
          <w:lang w:eastAsia="ru-RU"/>
        </w:rPr>
        <w:t>Настоящий Закон вступает в силу со дня официального опубликования.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42994">
        <w:rPr>
          <w:rFonts w:ascii="Times New Roman" w:hAnsi="Times New Roman"/>
          <w:b/>
          <w:sz w:val="28"/>
          <w:szCs w:val="28"/>
        </w:rPr>
        <w:t xml:space="preserve">Президент 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42994">
        <w:rPr>
          <w:rFonts w:ascii="Times New Roman" w:hAnsi="Times New Roman"/>
          <w:b/>
          <w:sz w:val="28"/>
          <w:szCs w:val="28"/>
        </w:rPr>
        <w:t>Кыргызской Республики</w:t>
      </w:r>
    </w:p>
    <w:p w:rsidR="007E3D72" w:rsidRPr="00842994" w:rsidRDefault="007E3D72" w:rsidP="007E3D72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rPr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2994">
        <w:rPr>
          <w:rFonts w:ascii="Times New Roman" w:hAnsi="Times New Roman" w:cs="Times New Roman"/>
          <w:b/>
          <w:sz w:val="28"/>
          <w:szCs w:val="28"/>
        </w:rPr>
        <w:t>СПРАВКА-ОБОСНОВАНИЕ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к проекту Закона Кыргызской Республики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«О внесении дополнений в некоторые законодательные акты 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>Кыргызской Республики»</w:t>
      </w:r>
    </w:p>
    <w:p w:rsidR="007E3D72" w:rsidRPr="00842994" w:rsidRDefault="007E3D72" w:rsidP="007E3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7E3D72">
      <w:pPr>
        <w:pStyle w:val="tktekst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2994">
        <w:rPr>
          <w:sz w:val="28"/>
          <w:szCs w:val="28"/>
        </w:rPr>
        <w:t xml:space="preserve">Настоящим законопроектом предлагается </w:t>
      </w:r>
      <w:r w:rsidRPr="00842994">
        <w:rPr>
          <w:color w:val="000000"/>
          <w:sz w:val="28"/>
          <w:szCs w:val="28"/>
        </w:rPr>
        <w:t xml:space="preserve">установить </w:t>
      </w:r>
      <w:r w:rsidRPr="00842994">
        <w:rPr>
          <w:sz w:val="28"/>
          <w:szCs w:val="28"/>
        </w:rPr>
        <w:t xml:space="preserve">предельный размер суммы пени, которая может быть начислена в случае несвоевременной выплаты заработной </w:t>
      </w:r>
      <w:proofErr w:type="gramStart"/>
      <w:r w:rsidRPr="00842994">
        <w:rPr>
          <w:sz w:val="28"/>
          <w:szCs w:val="28"/>
        </w:rPr>
        <w:t>платы с целью</w:t>
      </w:r>
      <w:r w:rsidRPr="00842994">
        <w:rPr>
          <w:color w:val="000000"/>
          <w:sz w:val="28"/>
          <w:szCs w:val="28"/>
        </w:rPr>
        <w:t xml:space="preserve"> сохранения баланса интересов сторон трудовых правоотношений</w:t>
      </w:r>
      <w:proofErr w:type="gramEnd"/>
      <w:r w:rsidRPr="00842994">
        <w:rPr>
          <w:color w:val="000000"/>
          <w:sz w:val="28"/>
          <w:szCs w:val="28"/>
        </w:rPr>
        <w:t>.</w:t>
      </w:r>
    </w:p>
    <w:p w:rsidR="007E3D72" w:rsidRPr="00842994" w:rsidRDefault="007E3D72" w:rsidP="007E3D72">
      <w:pPr>
        <w:pStyle w:val="tkTekst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Существующие нормы в законодательных актах о применении пени за каждый день просрочки выплаты заработной платы не имеет никаких ограничений по сроку начисления, по максимальной сумме пени. Тем самым </w:t>
      </w:r>
      <w:r w:rsidRPr="00842994">
        <w:rPr>
          <w:rFonts w:ascii="Times New Roman" w:hAnsi="Times New Roman" w:cs="Times New Roman"/>
          <w:sz w:val="28"/>
          <w:szCs w:val="28"/>
        </w:rPr>
        <w:lastRenderedPageBreak/>
        <w:t xml:space="preserve">создается ситуация, при которой возникают неоправданные экономические риски для работодателя. В частности, компании-работодатели могут потенциально столкнуться  с обременительными  финансовыми последствиями из-за допущенных ошибок в начислении заработной платы работникам, вплоть до банкротства.  Это может привести к ликвидации хозяйствующих субъектов, соответственно, будет уменьшение налоговых поступлений, сокращение рабочих мест и т.д.  </w:t>
      </w:r>
    </w:p>
    <w:p w:rsidR="007E3D72" w:rsidRPr="00842994" w:rsidRDefault="007E3D72" w:rsidP="007E3D72">
      <w:pPr>
        <w:pStyle w:val="tktekst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2994">
        <w:rPr>
          <w:sz w:val="28"/>
          <w:szCs w:val="28"/>
        </w:rPr>
        <w:t xml:space="preserve">Трудовой Кодекс Кыргызской Республики (далее – ТК </w:t>
      </w:r>
      <w:proofErr w:type="gramStart"/>
      <w:r w:rsidRPr="00842994">
        <w:rPr>
          <w:sz w:val="28"/>
          <w:szCs w:val="28"/>
        </w:rPr>
        <w:t>КР</w:t>
      </w:r>
      <w:proofErr w:type="gramEnd"/>
      <w:r w:rsidRPr="00842994">
        <w:rPr>
          <w:sz w:val="28"/>
          <w:szCs w:val="28"/>
        </w:rPr>
        <w:t xml:space="preserve">) и Закон «Об обеспечении своевременности выдачи заработной платы, пенсий, пособий и иных социальных выплат» (далее – Закон) предусматривают ответственность работодателя за несвоевременную выплату заработной платы за каждый просроченный день, в размере 0,15% в отношении действующий работников, а в случае задержки выплаты сумм уволенному сотруднику 0,5%  Пеня начисляется до фактической оплаты задолженности работнику. </w:t>
      </w:r>
    </w:p>
    <w:p w:rsidR="007E3D72" w:rsidRPr="00842994" w:rsidRDefault="007E3D72" w:rsidP="007E3D72">
      <w:pPr>
        <w:pStyle w:val="tktekst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42994">
        <w:rPr>
          <w:sz w:val="28"/>
          <w:szCs w:val="28"/>
        </w:rPr>
        <w:t>Однако в существующей редакции вышеуказанных законодательных актов (</w:t>
      </w:r>
      <w:r w:rsidRPr="00842994">
        <w:rPr>
          <w:rFonts w:cstheme="minorHAnsi"/>
          <w:sz w:val="28"/>
          <w:szCs w:val="28"/>
        </w:rPr>
        <w:t>статьи 157, 414</w:t>
      </w:r>
      <w:r w:rsidRPr="00842994">
        <w:rPr>
          <w:sz w:val="28"/>
          <w:szCs w:val="28"/>
        </w:rPr>
        <w:t xml:space="preserve"> ТК </w:t>
      </w:r>
      <w:proofErr w:type="gramStart"/>
      <w:r w:rsidRPr="00842994">
        <w:rPr>
          <w:sz w:val="28"/>
          <w:szCs w:val="28"/>
        </w:rPr>
        <w:t>КР</w:t>
      </w:r>
      <w:proofErr w:type="gramEnd"/>
      <w:r w:rsidRPr="00842994">
        <w:rPr>
          <w:sz w:val="28"/>
          <w:szCs w:val="28"/>
        </w:rPr>
        <w:t xml:space="preserve"> и статья 5 Закона) пеня финансово обременяет хозяйствующие субъекты, так как  и</w:t>
      </w:r>
      <w:r w:rsidRPr="00842994">
        <w:rPr>
          <w:color w:val="000000"/>
          <w:sz w:val="28"/>
          <w:szCs w:val="28"/>
        </w:rPr>
        <w:t>сковая давность на взыскание работником заработной платы не распространяется и не ограничена максимальная сумма пени (</w:t>
      </w:r>
      <w:r w:rsidRPr="00842994">
        <w:rPr>
          <w:rFonts w:cstheme="minorHAnsi"/>
          <w:sz w:val="28"/>
          <w:szCs w:val="28"/>
        </w:rPr>
        <w:t>Статья 414 ТК КР</w:t>
      </w:r>
      <w:r w:rsidRPr="00842994">
        <w:rPr>
          <w:color w:val="000000"/>
          <w:sz w:val="28"/>
          <w:szCs w:val="28"/>
        </w:rPr>
        <w:t xml:space="preserve">). Отсюда следует, что меры, заложенные в </w:t>
      </w:r>
      <w:r w:rsidRPr="00842994">
        <w:rPr>
          <w:sz w:val="28"/>
          <w:szCs w:val="28"/>
        </w:rPr>
        <w:t>вышеуказанных законодательных актах на практике, могут являться</w:t>
      </w:r>
      <w:r w:rsidRPr="00842994">
        <w:rPr>
          <w:color w:val="000000"/>
          <w:sz w:val="28"/>
          <w:szCs w:val="28"/>
        </w:rPr>
        <w:t xml:space="preserve"> способом обогащения недобросовестного работника, что ставит работодателя в уязвимое положение и возникает дисбаланс интересов сторон. Недобросовестные работники могут потребовать выплаты невыплаченной суммы заработной платы и пени через некоторое время, когда  суммы пени будут значительно превышать сумму основной задолженности. </w:t>
      </w:r>
    </w:p>
    <w:p w:rsidR="007E3D72" w:rsidRPr="00842994" w:rsidRDefault="007E3D72" w:rsidP="007E3D72">
      <w:pPr>
        <w:pStyle w:val="tktekst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42994">
        <w:rPr>
          <w:color w:val="000000"/>
          <w:sz w:val="28"/>
          <w:szCs w:val="28"/>
        </w:rPr>
        <w:t>В случае если работодатель произвел неправильный расчет компенсации за неиспользованный отпуск и не доплатил работнику 10 000 сом, а работник потребует выплатить ему недоплаченную сумму спустя 2 года со дня увольнения, то сумма пени в размере 0,5 % от основной суммы задолженности будет составлять 36 500 сом. Соответственно, работодатель должен будет выплатить 46 500 сом, что в три с половиной раза превышает сумму основной задолженности и составляет 365% от суммы основной задолженности.</w:t>
      </w:r>
    </w:p>
    <w:p w:rsidR="007E3D72" w:rsidRPr="00842994" w:rsidRDefault="007E3D72" w:rsidP="007E3D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Более того, данные нормы ТК </w:t>
      </w:r>
      <w:proofErr w:type="gramStart"/>
      <w:r w:rsidRPr="00842994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842994">
        <w:rPr>
          <w:rFonts w:ascii="Times New Roman" w:hAnsi="Times New Roman" w:cs="Times New Roman"/>
          <w:sz w:val="28"/>
          <w:szCs w:val="28"/>
        </w:rPr>
        <w:t xml:space="preserve"> и Закона  применяются в отношении государственных учреждений и предприятий, что может принести большой ущерб бюджету страны. </w:t>
      </w:r>
    </w:p>
    <w:p w:rsidR="007E3D72" w:rsidRPr="00842994" w:rsidRDefault="007E3D72" w:rsidP="007E3D72">
      <w:pPr>
        <w:pStyle w:val="tktekst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2994">
        <w:rPr>
          <w:color w:val="000000"/>
          <w:sz w:val="28"/>
          <w:szCs w:val="28"/>
        </w:rPr>
        <w:t xml:space="preserve">Следует отметить, что ограничение максимального размера пени уже практикуется в смежных отраслях права. Так, в </w:t>
      </w:r>
      <w:r w:rsidRPr="00842994">
        <w:rPr>
          <w:sz w:val="28"/>
          <w:szCs w:val="28"/>
        </w:rPr>
        <w:t>Налоговом Кодексе Кыргызской Республики (пункт 4 статьи 71) установлено, что  общая сумма начисленной пени не может превышать 100 процентов размера основной суммы задолженности  налогоплательщика. В правоотношениях, регулируемых Гражданским Кодексом Кыргызской Республики (статья 323), предусмотрено, что суд вправе уменьшить размер присуждаемой неустойки, если подлежащая уплате неустойка явно несоразмерна последствиям нарушения обязательства.</w:t>
      </w:r>
    </w:p>
    <w:p w:rsidR="007E3D72" w:rsidRPr="00842994" w:rsidRDefault="007E3D72" w:rsidP="007E3D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Таким образом, предлагается дополнить законодательные акты нормой, устанавливающей предел общей суммы пени в размере 200 процентов от основной суммы задолженности. В результате принятия предлагаемых поправок в </w:t>
      </w:r>
      <w:r w:rsidRPr="00842994">
        <w:rPr>
          <w:rFonts w:ascii="Times New Roman" w:hAnsi="Times New Roman" w:cs="Times New Roman"/>
          <w:sz w:val="28"/>
          <w:szCs w:val="28"/>
        </w:rPr>
        <w:t>вышеуказанных законодательных актах будет восстановлен баланс интересов работника и работодателя,   исключена возможность злоупотребления правом на взыскание пени и устранен необоснованный  экономический  риск для компаний-работодателей.</w:t>
      </w:r>
    </w:p>
    <w:p w:rsidR="007E3D72" w:rsidRPr="00842994" w:rsidRDefault="007E3D72" w:rsidP="007E3D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2994">
        <w:rPr>
          <w:rFonts w:ascii="Times New Roman" w:hAnsi="Times New Roman" w:cs="Times New Roman"/>
          <w:sz w:val="28"/>
          <w:szCs w:val="28"/>
        </w:rPr>
        <w:t xml:space="preserve">Принятие данного законопроекта дополнительных финансовых затрат из государственного бюджета не потребует. </w:t>
      </w:r>
    </w:p>
    <w:p w:rsidR="007E3D72" w:rsidRPr="00842994" w:rsidRDefault="007E3D72" w:rsidP="007E3D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E3D72" w:rsidRPr="00842994" w:rsidRDefault="007E3D72" w:rsidP="007E3D72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7E3D72" w:rsidRPr="00842994" w:rsidRDefault="007E3D72" w:rsidP="00DA7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E3D72" w:rsidRPr="00842994" w:rsidSect="00902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86B4C"/>
    <w:multiLevelType w:val="hybridMultilevel"/>
    <w:tmpl w:val="C920489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03A"/>
    <w:rsid w:val="003E4C7C"/>
    <w:rsid w:val="007E3D72"/>
    <w:rsid w:val="00842994"/>
    <w:rsid w:val="00902652"/>
    <w:rsid w:val="00A06D72"/>
    <w:rsid w:val="00AE0261"/>
    <w:rsid w:val="00DA703A"/>
    <w:rsid w:val="00E01D44"/>
    <w:rsid w:val="00EE1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03A"/>
    <w:pPr>
      <w:ind w:left="720"/>
      <w:contextualSpacing/>
    </w:pPr>
  </w:style>
  <w:style w:type="paragraph" w:customStyle="1" w:styleId="tktekst">
    <w:name w:val="tktekst"/>
    <w:basedOn w:val="a"/>
    <w:rsid w:val="007E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Komentarij">
    <w:name w:val="_Комментарий (tkKomentarij)"/>
    <w:basedOn w:val="a"/>
    <w:rsid w:val="007E3D72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customStyle="1" w:styleId="tkZagolovok5">
    <w:name w:val="_Заголовок Статья (tkZagolovok5)"/>
    <w:basedOn w:val="a"/>
    <w:rsid w:val="007E3D72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0">
    <w:name w:val="_Текст обычный (tkTekst)"/>
    <w:basedOn w:val="a"/>
    <w:rsid w:val="007E3D72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9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994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03A"/>
    <w:pPr>
      <w:ind w:left="720"/>
      <w:contextualSpacing/>
    </w:pPr>
  </w:style>
  <w:style w:type="paragraph" w:customStyle="1" w:styleId="tktekst">
    <w:name w:val="tktekst"/>
    <w:basedOn w:val="a"/>
    <w:rsid w:val="007E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kKomentarij">
    <w:name w:val="_Комментарий (tkKomentarij)"/>
    <w:basedOn w:val="a"/>
    <w:rsid w:val="007E3D72"/>
    <w:pPr>
      <w:spacing w:after="60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  <w:style w:type="paragraph" w:customStyle="1" w:styleId="tkZagolovok5">
    <w:name w:val="_Заголовок Статья (tkZagolovok5)"/>
    <w:basedOn w:val="a"/>
    <w:rsid w:val="007E3D72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0">
    <w:name w:val="_Текст обычный (tkTekst)"/>
    <w:basedOn w:val="a"/>
    <w:rsid w:val="007E3D72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99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994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Аскар Бекболотов</dc:creator>
  <cp:lastModifiedBy>Sultan Khalilov</cp:lastModifiedBy>
  <cp:revision>3</cp:revision>
  <cp:lastPrinted>2014-04-23T03:47:00Z</cp:lastPrinted>
  <dcterms:created xsi:type="dcterms:W3CDTF">2014-04-23T03:38:00Z</dcterms:created>
  <dcterms:modified xsi:type="dcterms:W3CDTF">2014-04-23T03:47:00Z</dcterms:modified>
</cp:coreProperties>
</file>