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E020E" w14:textId="27AE7035" w:rsidR="00F12C76" w:rsidRDefault="009D4350" w:rsidP="006C0B77">
      <w:pPr>
        <w:spacing w:after="0"/>
        <w:ind w:firstLine="709"/>
        <w:jc w:val="both"/>
      </w:pPr>
      <w:r>
        <w:t>Ссылки на публикации в СМИ по бизнес-форуму ЦАРЭС</w:t>
      </w:r>
    </w:p>
    <w:p w14:paraId="72442D94" w14:textId="77777777" w:rsidR="00194975" w:rsidRDefault="00194975" w:rsidP="00194975">
      <w:pPr>
        <w:spacing w:after="0"/>
        <w:rPr>
          <w:rFonts w:ascii="Arial" w:hAnsi="Arial" w:cs="Arial"/>
          <w:sz w:val="22"/>
        </w:rPr>
      </w:pPr>
      <w:hyperlink r:id="rId4" w:history="1">
        <w:r w:rsidRPr="002B1282">
          <w:rPr>
            <w:rStyle w:val="ac"/>
            <w:rFonts w:ascii="Arial" w:hAnsi="Arial" w:cs="Arial"/>
            <w:sz w:val="22"/>
          </w:rPr>
          <w:t>https://www.ibc.kg/ru/news/ibc/6397_razvivat_transportnye_koridory__zadacha_osoboi_vazhnosti_dlya_kyrgyzstana</w:t>
        </w:r>
      </w:hyperlink>
    </w:p>
    <w:p w14:paraId="3CE0AC74" w14:textId="77777777" w:rsidR="00194975" w:rsidRDefault="00194975" w:rsidP="006C0B77">
      <w:pPr>
        <w:spacing w:after="0"/>
        <w:ind w:firstLine="709"/>
        <w:jc w:val="both"/>
      </w:pPr>
    </w:p>
    <w:p w14:paraId="22AEFB48" w14:textId="77777777" w:rsidR="008D1432" w:rsidRDefault="008D1432" w:rsidP="006C0B77">
      <w:pPr>
        <w:spacing w:after="0"/>
        <w:ind w:firstLine="709"/>
        <w:jc w:val="both"/>
      </w:pPr>
    </w:p>
    <w:p w14:paraId="21EFF1DE" w14:textId="3741B00E" w:rsidR="008D1432" w:rsidRPr="008D1432" w:rsidRDefault="008D1432" w:rsidP="008D1432">
      <w:pPr>
        <w:spacing w:after="0"/>
        <w:jc w:val="both"/>
        <w:rPr>
          <w:b/>
          <w:bCs/>
        </w:rPr>
      </w:pPr>
      <w:r w:rsidRPr="008D1432">
        <w:rPr>
          <w:b/>
          <w:bCs/>
        </w:rPr>
        <w:t>Кыргызстан должен использовать интерес к Центральной Азии для привлечения инвестиций — Аскар Сыдыков</w:t>
      </w:r>
    </w:p>
    <w:bookmarkStart w:id="0" w:name="_Hlk214844911"/>
    <w:p w14:paraId="54F71ED8" w14:textId="3A8C882A" w:rsidR="008D1432" w:rsidRPr="008D1432" w:rsidRDefault="008D1432" w:rsidP="008D1432">
      <w:pPr>
        <w:spacing w:after="0"/>
        <w:jc w:val="both"/>
        <w:rPr>
          <w:b/>
          <w:bCs/>
        </w:rPr>
      </w:pPr>
      <w:r>
        <w:fldChar w:fldCharType="begin"/>
      </w:r>
      <w:r>
        <w:instrText>HYPERLINK "https://economist.kg/ekonomika/2025/11/19/kyrghyzstan-dolzhien-ispolzovat-intieries-k-tsientralnoi-azii-dlia-privliechieniia-inviestitsii-askar-sydykov/"</w:instrText>
      </w:r>
      <w:r>
        <w:fldChar w:fldCharType="separate"/>
      </w:r>
      <w:r w:rsidRPr="00DA4C3E">
        <w:rPr>
          <w:rStyle w:val="ac"/>
        </w:rPr>
        <w:t>https://</w:t>
      </w:r>
      <w:bookmarkStart w:id="1" w:name="_Hlk214844886"/>
      <w:r w:rsidRPr="00DA4C3E">
        <w:rPr>
          <w:rStyle w:val="ac"/>
        </w:rPr>
        <w:t>economist.kg</w:t>
      </w:r>
      <w:bookmarkEnd w:id="1"/>
      <w:r w:rsidRPr="00DA4C3E">
        <w:rPr>
          <w:rStyle w:val="ac"/>
        </w:rPr>
        <w:t>/ekonomika/2025/11/19/kyrghyzstan-dolzhien-ispolzovat-intieries-k-tsientralnoi-azii-dlia-privliechieniia-inviestitsii-askar-sydykov/</w:t>
      </w:r>
      <w:r>
        <w:fldChar w:fldCharType="end"/>
      </w:r>
    </w:p>
    <w:bookmarkEnd w:id="0"/>
    <w:p w14:paraId="52EB4B23" w14:textId="77777777" w:rsidR="009D4350" w:rsidRDefault="009D4350" w:rsidP="00A504F3">
      <w:pPr>
        <w:spacing w:after="0"/>
        <w:jc w:val="both"/>
      </w:pPr>
    </w:p>
    <w:p w14:paraId="60C7CE35" w14:textId="77777777" w:rsidR="00F95604" w:rsidRPr="00184643" w:rsidRDefault="00F95604" w:rsidP="00F95604">
      <w:pPr>
        <w:spacing w:after="0"/>
        <w:rPr>
          <w:b/>
          <w:bCs/>
        </w:rPr>
      </w:pPr>
      <w:r w:rsidRPr="00184643">
        <w:rPr>
          <w:b/>
          <w:bCs/>
        </w:rPr>
        <w:t>Аскар Сыдыков: КР должна использовать интерес к ЦА для развития логистики</w:t>
      </w:r>
    </w:p>
    <w:bookmarkStart w:id="2" w:name="_Hlk214844977"/>
    <w:p w14:paraId="5D1931D7" w14:textId="4D9C6F34" w:rsidR="00F95604" w:rsidRDefault="00F95604" w:rsidP="00A504F3">
      <w:pPr>
        <w:spacing w:after="0"/>
        <w:jc w:val="both"/>
      </w:pPr>
      <w:r>
        <w:fldChar w:fldCharType="begin"/>
      </w:r>
      <w:r>
        <w:instrText>HYPERLINK "https://www.vb.kg/452714"</w:instrText>
      </w:r>
      <w:r>
        <w:fldChar w:fldCharType="separate"/>
      </w:r>
      <w:r w:rsidRPr="005C24BA">
        <w:rPr>
          <w:rStyle w:val="ac"/>
          <w:lang w:val="en-US"/>
        </w:rPr>
        <w:t>https</w:t>
      </w:r>
      <w:r w:rsidRPr="001729A3">
        <w:rPr>
          <w:rStyle w:val="ac"/>
        </w:rPr>
        <w:t>://</w:t>
      </w:r>
      <w:r w:rsidRPr="005C24BA">
        <w:rPr>
          <w:rStyle w:val="ac"/>
          <w:lang w:val="en-US"/>
        </w:rPr>
        <w:t>www</w:t>
      </w:r>
      <w:r w:rsidRPr="001729A3">
        <w:rPr>
          <w:rStyle w:val="ac"/>
        </w:rPr>
        <w:t>.</w:t>
      </w:r>
      <w:bookmarkStart w:id="3" w:name="_Hlk214844941"/>
      <w:proofErr w:type="spellStart"/>
      <w:r w:rsidRPr="005C24BA">
        <w:rPr>
          <w:rStyle w:val="ac"/>
          <w:lang w:val="en-US"/>
        </w:rPr>
        <w:t>vb</w:t>
      </w:r>
      <w:proofErr w:type="spellEnd"/>
      <w:r w:rsidRPr="001729A3">
        <w:rPr>
          <w:rStyle w:val="ac"/>
        </w:rPr>
        <w:t>.</w:t>
      </w:r>
      <w:r w:rsidRPr="005C24BA">
        <w:rPr>
          <w:rStyle w:val="ac"/>
          <w:lang w:val="en-US"/>
        </w:rPr>
        <w:t>kg</w:t>
      </w:r>
      <w:bookmarkEnd w:id="3"/>
      <w:r w:rsidRPr="001729A3">
        <w:rPr>
          <w:rStyle w:val="ac"/>
        </w:rPr>
        <w:t>/452714</w:t>
      </w:r>
      <w:r>
        <w:fldChar w:fldCharType="end"/>
      </w:r>
    </w:p>
    <w:bookmarkEnd w:id="2"/>
    <w:p w14:paraId="33901134" w14:textId="77777777" w:rsidR="00F95604" w:rsidRDefault="00F95604" w:rsidP="00A504F3">
      <w:pPr>
        <w:spacing w:after="0"/>
        <w:jc w:val="both"/>
      </w:pPr>
    </w:p>
    <w:p w14:paraId="3FE4B1CF" w14:textId="59F1E33B" w:rsidR="002345ED" w:rsidRPr="006B6609" w:rsidRDefault="002345ED" w:rsidP="002345ED">
      <w:pPr>
        <w:spacing w:after="0"/>
        <w:rPr>
          <w:b/>
          <w:bCs/>
        </w:rPr>
      </w:pPr>
      <w:r w:rsidRPr="002345ED">
        <w:rPr>
          <w:b/>
          <w:bCs/>
        </w:rPr>
        <w:t>Аскар Сыдыков</w:t>
      </w:r>
      <w:r>
        <w:rPr>
          <w:b/>
          <w:bCs/>
        </w:rPr>
        <w:t>:</w:t>
      </w:r>
      <w:r w:rsidRPr="002345ED">
        <w:rPr>
          <w:b/>
          <w:bCs/>
        </w:rPr>
        <w:t xml:space="preserve"> Центральная Азия приобретает все большую важность для стран дальнего и ближнего зарубежья, и Кыргызстан должен этим воспользоваться</w:t>
      </w:r>
      <w:r>
        <w:rPr>
          <w:b/>
          <w:bCs/>
        </w:rPr>
        <w:t>.</w:t>
      </w:r>
      <w:bookmarkStart w:id="4" w:name="_Hlk214845031"/>
      <w:r>
        <w:fldChar w:fldCharType="begin"/>
      </w:r>
      <w:r>
        <w:instrText>HYPERLINK "https://www.youtube.com/@--2485"</w:instrText>
      </w:r>
      <w:r>
        <w:fldChar w:fldCharType="separate"/>
      </w:r>
      <w:r w:rsidRPr="006B6609">
        <w:rPr>
          <w:rStyle w:val="ac"/>
        </w:rPr>
        <w:br/>
        <w:t>Новости Кыргызстана - "Ала-</w:t>
      </w:r>
      <w:proofErr w:type="spellStart"/>
      <w:r w:rsidRPr="006B6609">
        <w:rPr>
          <w:rStyle w:val="ac"/>
        </w:rPr>
        <w:t>Тоо</w:t>
      </w:r>
      <w:proofErr w:type="spellEnd"/>
      <w:r w:rsidRPr="006B6609">
        <w:rPr>
          <w:rStyle w:val="ac"/>
        </w:rPr>
        <w:t xml:space="preserve"> 24"</w:t>
      </w:r>
      <w:r>
        <w:fldChar w:fldCharType="end"/>
      </w:r>
      <w:r>
        <w:t xml:space="preserve">, </w:t>
      </w:r>
      <w:r w:rsidRPr="002345ED">
        <w:t>19 ноября</w:t>
      </w:r>
      <w:r>
        <w:t xml:space="preserve"> 2025</w:t>
      </w:r>
    </w:p>
    <w:p w14:paraId="43861F00" w14:textId="77777777" w:rsidR="002345ED" w:rsidRDefault="002345ED" w:rsidP="002345ED">
      <w:pPr>
        <w:spacing w:after="0"/>
      </w:pPr>
      <w:hyperlink r:id="rId5" w:history="1">
        <w:r w:rsidRPr="005C24BA">
          <w:rPr>
            <w:rStyle w:val="ac"/>
          </w:rPr>
          <w:t>https://www.youtube.com/watch?v=dARpgSQ7iZE</w:t>
        </w:r>
      </w:hyperlink>
      <w:bookmarkEnd w:id="4"/>
    </w:p>
    <w:p w14:paraId="084374C6" w14:textId="77777777" w:rsidR="00F95604" w:rsidRDefault="00F95604" w:rsidP="00A504F3">
      <w:pPr>
        <w:spacing w:after="0"/>
        <w:jc w:val="both"/>
      </w:pPr>
    </w:p>
    <w:p w14:paraId="61457754" w14:textId="77777777" w:rsidR="00F24E5E" w:rsidRPr="00B76C1D" w:rsidRDefault="00F24E5E" w:rsidP="00F24E5E">
      <w:pPr>
        <w:spacing w:after="0"/>
        <w:rPr>
          <w:b/>
          <w:bCs/>
        </w:rPr>
      </w:pPr>
      <w:r w:rsidRPr="00B76C1D">
        <w:rPr>
          <w:b/>
          <w:bCs/>
        </w:rPr>
        <w:t xml:space="preserve">Аскар Сыдыков: КР </w:t>
      </w:r>
      <w:proofErr w:type="spellStart"/>
      <w:r w:rsidRPr="00B76C1D">
        <w:rPr>
          <w:b/>
          <w:bCs/>
        </w:rPr>
        <w:t>ЦАга</w:t>
      </w:r>
      <w:proofErr w:type="spellEnd"/>
      <w:r w:rsidRPr="00B76C1D">
        <w:rPr>
          <w:b/>
          <w:bCs/>
        </w:rPr>
        <w:t xml:space="preserve"> </w:t>
      </w:r>
      <w:proofErr w:type="spellStart"/>
      <w:r w:rsidRPr="00B76C1D">
        <w:rPr>
          <w:b/>
          <w:bCs/>
        </w:rPr>
        <w:t>болгон</w:t>
      </w:r>
      <w:proofErr w:type="spellEnd"/>
      <w:r w:rsidRPr="00B76C1D">
        <w:rPr>
          <w:b/>
          <w:bCs/>
        </w:rPr>
        <w:t xml:space="preserve"> </w:t>
      </w:r>
      <w:proofErr w:type="spellStart"/>
      <w:r w:rsidRPr="00B76C1D">
        <w:rPr>
          <w:b/>
          <w:bCs/>
        </w:rPr>
        <w:t>кызыгууну</w:t>
      </w:r>
      <w:proofErr w:type="spellEnd"/>
      <w:r w:rsidRPr="00B76C1D">
        <w:rPr>
          <w:b/>
          <w:bCs/>
        </w:rPr>
        <w:t xml:space="preserve"> </w:t>
      </w:r>
      <w:proofErr w:type="spellStart"/>
      <w:r w:rsidRPr="00B76C1D">
        <w:rPr>
          <w:b/>
          <w:bCs/>
        </w:rPr>
        <w:t>логистиканы</w:t>
      </w:r>
      <w:proofErr w:type="spellEnd"/>
      <w:r w:rsidRPr="00B76C1D">
        <w:rPr>
          <w:b/>
          <w:bCs/>
        </w:rPr>
        <w:t xml:space="preserve"> </w:t>
      </w:r>
      <w:proofErr w:type="spellStart"/>
      <w:r w:rsidRPr="00B76C1D">
        <w:rPr>
          <w:b/>
          <w:bCs/>
        </w:rPr>
        <w:t>өнүктүрүү</w:t>
      </w:r>
      <w:proofErr w:type="spellEnd"/>
      <w:r w:rsidRPr="00B76C1D">
        <w:rPr>
          <w:b/>
          <w:bCs/>
        </w:rPr>
        <w:t xml:space="preserve"> </w:t>
      </w:r>
      <w:proofErr w:type="spellStart"/>
      <w:r w:rsidRPr="00B76C1D">
        <w:rPr>
          <w:b/>
          <w:bCs/>
        </w:rPr>
        <w:t>үчүн</w:t>
      </w:r>
      <w:proofErr w:type="spellEnd"/>
      <w:r w:rsidRPr="00B76C1D">
        <w:rPr>
          <w:b/>
          <w:bCs/>
        </w:rPr>
        <w:t xml:space="preserve"> </w:t>
      </w:r>
      <w:proofErr w:type="spellStart"/>
      <w:r w:rsidRPr="00B76C1D">
        <w:rPr>
          <w:b/>
          <w:bCs/>
        </w:rPr>
        <w:t>пайдаланууга</w:t>
      </w:r>
      <w:proofErr w:type="spellEnd"/>
      <w:r w:rsidRPr="00B76C1D">
        <w:rPr>
          <w:b/>
          <w:bCs/>
        </w:rPr>
        <w:t xml:space="preserve"> </w:t>
      </w:r>
      <w:proofErr w:type="spellStart"/>
      <w:r w:rsidRPr="00B76C1D">
        <w:rPr>
          <w:b/>
          <w:bCs/>
        </w:rPr>
        <w:t>тийиш</w:t>
      </w:r>
      <w:proofErr w:type="spellEnd"/>
    </w:p>
    <w:bookmarkStart w:id="5" w:name="_Hlk214845162"/>
    <w:p w14:paraId="60AA51AF" w14:textId="77777777" w:rsidR="00F24E5E" w:rsidRDefault="00F24E5E" w:rsidP="00F24E5E">
      <w:pPr>
        <w:spacing w:after="0"/>
      </w:pPr>
      <w:r>
        <w:fldChar w:fldCharType="begin"/>
      </w:r>
      <w:r>
        <w:instrText>HYPERLINK "https://open.kg/ky/news/economy/46177-askar-sydykov-kr-dolzhna-ispolzovat-interes-k-ca-dlja-razvitija-logistiki.html"</w:instrText>
      </w:r>
      <w:r>
        <w:fldChar w:fldCharType="separate"/>
      </w:r>
      <w:r w:rsidRPr="0097295B">
        <w:rPr>
          <w:rStyle w:val="ac"/>
        </w:rPr>
        <w:t>https://</w:t>
      </w:r>
      <w:bookmarkStart w:id="6" w:name="_Hlk214845128"/>
      <w:r w:rsidRPr="0097295B">
        <w:rPr>
          <w:rStyle w:val="ac"/>
        </w:rPr>
        <w:t>open.kg</w:t>
      </w:r>
      <w:bookmarkEnd w:id="6"/>
      <w:r w:rsidRPr="0097295B">
        <w:rPr>
          <w:rStyle w:val="ac"/>
        </w:rPr>
        <w:t>/ky/news/economy/46177-askar-sydykov-kr-dolzhna-ispolzovat-interes-k-ca-dlja-razvitija-logistiki.html</w:t>
      </w:r>
      <w:r>
        <w:fldChar w:fldCharType="end"/>
      </w:r>
    </w:p>
    <w:p w14:paraId="70FACD7E" w14:textId="77777777" w:rsidR="00F24E5E" w:rsidRDefault="00F24E5E" w:rsidP="00A504F3">
      <w:pPr>
        <w:spacing w:after="0"/>
        <w:jc w:val="both"/>
      </w:pPr>
    </w:p>
    <w:bookmarkEnd w:id="5"/>
    <w:p w14:paraId="3B779E06" w14:textId="77777777" w:rsidR="00F24E5E" w:rsidRPr="000B5492" w:rsidRDefault="00F24E5E" w:rsidP="00F24E5E">
      <w:pPr>
        <w:spacing w:after="0"/>
        <w:rPr>
          <w:b/>
          <w:bCs/>
        </w:rPr>
      </w:pPr>
      <w:r w:rsidRPr="000B5492">
        <w:rPr>
          <w:b/>
          <w:bCs/>
        </w:rPr>
        <w:t>Аскар Сыдыков: КР должна использовать интерес к ЦА для развития логистики</w:t>
      </w:r>
    </w:p>
    <w:p w14:paraId="4F3D2CC2" w14:textId="77777777" w:rsidR="00837636" w:rsidRDefault="00837636" w:rsidP="00837636">
      <w:pPr>
        <w:spacing w:after="0"/>
      </w:pPr>
      <w:hyperlink r:id="rId6" w:anchor="google_vignette" w:history="1">
        <w:r w:rsidRPr="0097295B">
          <w:rPr>
            <w:rStyle w:val="ac"/>
          </w:rPr>
          <w:t>https://open.kg/news/economy/46177-askar-sydykov-kr-dolzhna-ispolzovat-interes-k-ca-dlja-razvitija-logistiki.html#google_vignette</w:t>
        </w:r>
      </w:hyperlink>
    </w:p>
    <w:p w14:paraId="3C9E01A2" w14:textId="77777777" w:rsidR="00F24E5E" w:rsidRDefault="00F24E5E" w:rsidP="00A504F3">
      <w:pPr>
        <w:spacing w:after="0"/>
        <w:jc w:val="both"/>
      </w:pPr>
    </w:p>
    <w:p w14:paraId="348B9B98" w14:textId="77777777" w:rsidR="0089523F" w:rsidRPr="002C6580" w:rsidRDefault="0089523F" w:rsidP="0089523F">
      <w:pPr>
        <w:spacing w:after="0"/>
        <w:rPr>
          <w:b/>
          <w:bCs/>
          <w:lang w:val="en-US"/>
        </w:rPr>
      </w:pPr>
      <w:r w:rsidRPr="002C6580">
        <w:rPr>
          <w:b/>
          <w:bCs/>
          <w:lang w:val="en-US"/>
        </w:rPr>
        <w:t>Askar Sydykov: The Kyrgyz Republic Should Leverage Interest in the CA for Logistics Development</w:t>
      </w:r>
    </w:p>
    <w:p w14:paraId="6E26C92A" w14:textId="77777777" w:rsidR="0089523F" w:rsidRDefault="0089523F" w:rsidP="0089523F">
      <w:pPr>
        <w:spacing w:after="0"/>
        <w:rPr>
          <w:lang w:val="en-US"/>
        </w:rPr>
      </w:pPr>
      <w:hyperlink r:id="rId7" w:history="1">
        <w:r w:rsidRPr="0097295B">
          <w:rPr>
            <w:rStyle w:val="ac"/>
            <w:lang w:val="en-US"/>
          </w:rPr>
          <w:t>https://open.kg/en/news/economy/46177-askar-sydykov-kr-dolzhna-ispolzovat-interes-k-ca-dlja-razvitija-logistiki.html</w:t>
        </w:r>
      </w:hyperlink>
    </w:p>
    <w:p w14:paraId="3C5218BB" w14:textId="77777777" w:rsidR="0089523F" w:rsidRDefault="0089523F" w:rsidP="00A504F3">
      <w:pPr>
        <w:spacing w:after="0"/>
        <w:jc w:val="both"/>
        <w:rPr>
          <w:lang w:val="en-US"/>
        </w:rPr>
      </w:pPr>
    </w:p>
    <w:p w14:paraId="6555C1C7" w14:textId="77777777" w:rsidR="001729A3" w:rsidRPr="00194975" w:rsidRDefault="001729A3" w:rsidP="00A504F3">
      <w:pPr>
        <w:spacing w:after="0"/>
        <w:jc w:val="both"/>
        <w:rPr>
          <w:lang w:val="en-US"/>
        </w:rPr>
      </w:pPr>
    </w:p>
    <w:sectPr w:rsidR="001729A3" w:rsidRPr="00194975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350"/>
    <w:rsid w:val="00037F14"/>
    <w:rsid w:val="001729A3"/>
    <w:rsid w:val="00194975"/>
    <w:rsid w:val="001D2821"/>
    <w:rsid w:val="002345ED"/>
    <w:rsid w:val="00240B0A"/>
    <w:rsid w:val="002854BF"/>
    <w:rsid w:val="002F14D4"/>
    <w:rsid w:val="00314B82"/>
    <w:rsid w:val="0051576F"/>
    <w:rsid w:val="00567C94"/>
    <w:rsid w:val="005A6A75"/>
    <w:rsid w:val="006C0B77"/>
    <w:rsid w:val="006D60F5"/>
    <w:rsid w:val="00715342"/>
    <w:rsid w:val="008242FF"/>
    <w:rsid w:val="00837636"/>
    <w:rsid w:val="00843ECF"/>
    <w:rsid w:val="00870751"/>
    <w:rsid w:val="0089523F"/>
    <w:rsid w:val="008D1432"/>
    <w:rsid w:val="00922C48"/>
    <w:rsid w:val="009A1181"/>
    <w:rsid w:val="009D4350"/>
    <w:rsid w:val="00A02CE0"/>
    <w:rsid w:val="00A32931"/>
    <w:rsid w:val="00A504F3"/>
    <w:rsid w:val="00B915B7"/>
    <w:rsid w:val="00C30DBF"/>
    <w:rsid w:val="00E97EF2"/>
    <w:rsid w:val="00EA59DF"/>
    <w:rsid w:val="00EE4070"/>
    <w:rsid w:val="00F12C76"/>
    <w:rsid w:val="00F24E5E"/>
    <w:rsid w:val="00F95604"/>
    <w:rsid w:val="00FA03A8"/>
    <w:rsid w:val="00FF2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98786"/>
  <w15:chartTrackingRefBased/>
  <w15:docId w15:val="{AB01AE91-8E87-49E2-984E-56CD06071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9D43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43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D435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D435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D435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D435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D435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D435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D435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435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D435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D435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D4350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D4350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9D435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9D4350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9D435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9D4350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9D435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D43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D435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D43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D43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D4350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9D435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D4350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D435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D4350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9D4350"/>
    <w:rPr>
      <w:b/>
      <w:bCs/>
      <w:smallCaps/>
      <w:color w:val="2E74B5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8D1432"/>
    <w:rPr>
      <w:color w:val="0563C1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2345E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open.kg/en/news/economy/46177-askar-sydykov-kr-dolzhna-ispolzovat-interes-k-ca-dlja-razvitija-logistiki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pen.kg/news/economy/46177-askar-sydykov-kr-dolzhna-ispolzovat-interes-k-ca-dlja-razvitija-logistiki.html" TargetMode="External"/><Relationship Id="rId5" Type="http://schemas.openxmlformats.org/officeDocument/2006/relationships/hyperlink" Target="https://www.youtube.com/watch?v=dARpgSQ7iZE" TargetMode="External"/><Relationship Id="rId4" Type="http://schemas.openxmlformats.org/officeDocument/2006/relationships/hyperlink" Target="https://www.ibc.kg/ru/news/ibc/6397_razvivat_transportnye_koridory__zadacha_osoboi_vazhnosti_dlya_kyrgyzstana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dcterms:created xsi:type="dcterms:W3CDTF">2025-11-23T15:02:00Z</dcterms:created>
  <dcterms:modified xsi:type="dcterms:W3CDTF">2025-11-23T20:53:00Z</dcterms:modified>
</cp:coreProperties>
</file>